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67"/>
        <w:gridCol w:w="9405"/>
      </w:tblGrid>
      <w:tr w:rsidR="008B696B" w:rsidRPr="000D3893" w14:paraId="6A1039DE" w14:textId="77777777">
        <w:trPr>
          <w:trHeight w:val="954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C2C33" w14:textId="77777777" w:rsidR="008B696B" w:rsidRPr="000D3893" w:rsidRDefault="00450A33">
            <w:pPr>
              <w:pStyle w:val="Body"/>
              <w:rPr>
                <w:rFonts w:ascii="Avenir Next" w:hAnsi="Avenir Next"/>
              </w:rPr>
            </w:pPr>
            <w:r w:rsidRPr="000D3893">
              <w:rPr>
                <w:rFonts w:ascii="Avenir Next" w:hAnsi="Avenir Next"/>
                <w:noProof/>
              </w:rPr>
              <w:drawing>
                <wp:inline distT="0" distB="0" distL="0" distR="0" wp14:anchorId="6260B141" wp14:editId="1369CE1F">
                  <wp:extent cx="540327" cy="540327"/>
                  <wp:effectExtent l="0" t="0" r="0" b="0"/>
                  <wp:docPr id="1073741825" name="officeArt object" descr="cid:C09CBE7D-BF37-4A13-B4CE-655207434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 descr="cid:C09CBE7D-BF37-4A13-B4CE-65520743412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27" cy="54032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87DAB" w14:textId="77777777" w:rsidR="008B696B" w:rsidRPr="00401FC1" w:rsidRDefault="008B696B" w:rsidP="00E21298">
            <w:pPr>
              <w:pStyle w:val="Body"/>
              <w:spacing w:after="0" w:line="240" w:lineRule="auto"/>
              <w:rPr>
                <w:rFonts w:ascii="Avenir Next" w:hAnsi="Avenir Next"/>
                <w:b/>
                <w:sz w:val="32"/>
                <w:szCs w:val="32"/>
              </w:rPr>
            </w:pPr>
          </w:p>
          <w:p w14:paraId="7D4D6191" w14:textId="36DA3AE5" w:rsidR="008B696B" w:rsidRDefault="008D5D42">
            <w:pPr>
              <w:pStyle w:val="Body"/>
              <w:spacing w:after="0" w:line="240" w:lineRule="auto"/>
              <w:jc w:val="center"/>
              <w:rPr>
                <w:rFonts w:ascii="Avenir Next" w:hAnsi="Avenir Next"/>
                <w:b/>
                <w:sz w:val="32"/>
                <w:szCs w:val="32"/>
              </w:rPr>
            </w:pPr>
            <w:r w:rsidRPr="00401FC1">
              <w:rPr>
                <w:rFonts w:ascii="Avenir Next" w:hAnsi="Avenir Next"/>
                <w:b/>
                <w:sz w:val="32"/>
                <w:szCs w:val="32"/>
              </w:rPr>
              <w:t xml:space="preserve">Worship Coordinator </w:t>
            </w:r>
            <w:r w:rsidR="00450A33" w:rsidRPr="00401FC1">
              <w:rPr>
                <w:rFonts w:ascii="Avenir Next" w:hAnsi="Avenir Next"/>
                <w:b/>
                <w:sz w:val="32"/>
                <w:szCs w:val="32"/>
              </w:rPr>
              <w:t>JOB DESCRIPTION</w:t>
            </w:r>
            <w:r w:rsidR="00C41B46">
              <w:rPr>
                <w:rFonts w:ascii="Avenir Next" w:hAnsi="Avenir Next"/>
                <w:b/>
                <w:sz w:val="32"/>
                <w:szCs w:val="32"/>
              </w:rPr>
              <w:t xml:space="preserve"> </w:t>
            </w:r>
            <w:bookmarkStart w:id="0" w:name="_GoBack"/>
            <w:bookmarkEnd w:id="0"/>
          </w:p>
          <w:p w14:paraId="19C9B422" w14:textId="6C05ED9D" w:rsidR="00C41B46" w:rsidRPr="00401FC1" w:rsidRDefault="00C41B46" w:rsidP="00C41B46">
            <w:pPr>
              <w:pStyle w:val="Body"/>
              <w:spacing w:after="0" w:line="240" w:lineRule="auto"/>
              <w:rPr>
                <w:rFonts w:ascii="Avenir Next" w:hAnsi="Avenir Next"/>
                <w:b/>
                <w:sz w:val="32"/>
                <w:szCs w:val="32"/>
              </w:rPr>
            </w:pPr>
          </w:p>
        </w:tc>
      </w:tr>
    </w:tbl>
    <w:p w14:paraId="2389C5EA" w14:textId="1CA4EB98" w:rsidR="008B696B" w:rsidRPr="000D3893" w:rsidRDefault="00450A33">
      <w:pPr>
        <w:pStyle w:val="Body"/>
        <w:tabs>
          <w:tab w:val="left" w:pos="1800"/>
        </w:tabs>
        <w:spacing w:after="12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 xml:space="preserve">POSITION TITLE: 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="008D5D42">
        <w:rPr>
          <w:rFonts w:ascii="Avenir Next" w:hAnsi="Avenir Next"/>
          <w:sz w:val="20"/>
          <w:szCs w:val="20"/>
        </w:rPr>
        <w:t>AM Worship Coordinator</w:t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b/>
          <w:bCs/>
          <w:sz w:val="20"/>
          <w:szCs w:val="20"/>
        </w:rPr>
        <w:t>EMPLOYEE:</w:t>
      </w:r>
      <w:r w:rsidRPr="000D3893">
        <w:rPr>
          <w:rFonts w:ascii="Avenir Next" w:hAnsi="Avenir Next"/>
          <w:sz w:val="20"/>
          <w:szCs w:val="20"/>
        </w:rPr>
        <w:tab/>
      </w:r>
    </w:p>
    <w:p w14:paraId="777A6238" w14:textId="109FA3FB" w:rsidR="008B696B" w:rsidRPr="000D3893" w:rsidRDefault="00450A33">
      <w:pPr>
        <w:pStyle w:val="Body"/>
        <w:tabs>
          <w:tab w:val="left" w:pos="1800"/>
        </w:tabs>
        <w:spacing w:after="120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REPORTS TO: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>Assistant Pastor</w:t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b/>
          <w:bCs/>
          <w:sz w:val="20"/>
          <w:szCs w:val="20"/>
        </w:rPr>
        <w:t>SUPERVISOR:</w:t>
      </w:r>
    </w:p>
    <w:p w14:paraId="2D16F1BC" w14:textId="77777777" w:rsidR="008B696B" w:rsidRPr="000D3893" w:rsidRDefault="00450A33">
      <w:pPr>
        <w:pStyle w:val="Body"/>
        <w:tabs>
          <w:tab w:val="left" w:pos="1800"/>
        </w:tabs>
        <w:spacing w:after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EMPLOYMENT CLASSIFICATION: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</w:p>
    <w:p w14:paraId="644488A5" w14:textId="77777777" w:rsidR="008B696B" w:rsidRPr="000D3893" w:rsidRDefault="00450A33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Job Category: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>Ministry Support Team</w:t>
      </w:r>
    </w:p>
    <w:p w14:paraId="343B097E" w14:textId="553BF689" w:rsidR="008B696B" w:rsidRPr="000D3893" w:rsidRDefault="00450A33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Continuity: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="008D5D42" w:rsidRPr="000D3893">
        <w:rPr>
          <w:rFonts w:eastAsia="Calibri" w:cs="Calibri"/>
          <w:sz w:val="20"/>
          <w:szCs w:val="20"/>
        </w:rPr>
        <w:t>●</w:t>
      </w:r>
      <w:r w:rsidRPr="000D3893">
        <w:rPr>
          <w:rFonts w:ascii="Avenir Next" w:hAnsi="Avenir Next"/>
          <w:sz w:val="20"/>
          <w:szCs w:val="20"/>
        </w:rPr>
        <w:t xml:space="preserve"> Regular</w:t>
      </w:r>
      <w:r w:rsidRPr="000D3893">
        <w:rPr>
          <w:rFonts w:ascii="Avenir Next" w:hAnsi="Avenir Next"/>
          <w:sz w:val="20"/>
          <w:szCs w:val="20"/>
        </w:rPr>
        <w:tab/>
      </w:r>
      <w:r w:rsidR="008D5D42" w:rsidRPr="000D3893">
        <w:rPr>
          <w:rFonts w:eastAsia="Calibri" w:cs="Calibri"/>
          <w:sz w:val="20"/>
          <w:szCs w:val="20"/>
        </w:rPr>
        <w:t>○</w:t>
      </w:r>
      <w:r w:rsidRPr="000D3893">
        <w:rPr>
          <w:rFonts w:ascii="Avenir Next" w:hAnsi="Avenir Next"/>
          <w:sz w:val="20"/>
          <w:szCs w:val="20"/>
        </w:rPr>
        <w:t xml:space="preserve"> Temporary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</w:p>
    <w:p w14:paraId="57E801A9" w14:textId="2247FD18" w:rsidR="008B696B" w:rsidRPr="000D3893" w:rsidRDefault="00450A33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Fiscal Year: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="008D5D42" w:rsidRPr="000D3893">
        <w:rPr>
          <w:rFonts w:eastAsia="Calibri" w:cs="Calibri"/>
          <w:sz w:val="20"/>
          <w:szCs w:val="20"/>
        </w:rPr>
        <w:t>●</w:t>
      </w:r>
      <w:r w:rsidRPr="000D3893">
        <w:rPr>
          <w:rFonts w:ascii="Avenir Next" w:hAnsi="Avenir Next"/>
          <w:sz w:val="20"/>
          <w:szCs w:val="20"/>
        </w:rPr>
        <w:t>12 Month</w:t>
      </w:r>
      <w:r w:rsidRPr="000D3893">
        <w:rPr>
          <w:rFonts w:ascii="Avenir Next" w:hAnsi="Avenir Next"/>
          <w:sz w:val="20"/>
          <w:szCs w:val="20"/>
        </w:rPr>
        <w:tab/>
      </w:r>
      <w:r w:rsidR="008D5D42" w:rsidRPr="000D3893">
        <w:rPr>
          <w:rFonts w:eastAsia="Calibri" w:cs="Calibri"/>
          <w:sz w:val="20"/>
          <w:szCs w:val="20"/>
        </w:rPr>
        <w:t>○</w:t>
      </w:r>
      <w:r w:rsidRPr="000D3893">
        <w:rPr>
          <w:rFonts w:ascii="Avenir Next" w:hAnsi="Avenir Next"/>
          <w:sz w:val="20"/>
          <w:szCs w:val="20"/>
        </w:rPr>
        <w:t xml:space="preserve"> 8 Month</w:t>
      </w:r>
      <w:r w:rsidRPr="000D3893">
        <w:rPr>
          <w:rFonts w:ascii="Avenir Next" w:hAnsi="Avenir Next"/>
          <w:sz w:val="20"/>
          <w:szCs w:val="20"/>
        </w:rPr>
        <w:tab/>
      </w:r>
    </w:p>
    <w:p w14:paraId="7A9496E5" w14:textId="046B2B7D" w:rsidR="008B696B" w:rsidRPr="000D3893" w:rsidRDefault="00450A33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Work Arrangement: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eastAsia="Calibri" w:cs="Calibri"/>
          <w:sz w:val="20"/>
          <w:szCs w:val="20"/>
        </w:rPr>
        <w:t>○</w:t>
      </w:r>
      <w:r w:rsidRPr="000D3893">
        <w:rPr>
          <w:rFonts w:ascii="Avenir Next" w:hAnsi="Avenir Next"/>
          <w:sz w:val="20"/>
          <w:szCs w:val="20"/>
        </w:rPr>
        <w:t xml:space="preserve"> Full Time</w:t>
      </w:r>
      <w:r w:rsidRPr="000D3893">
        <w:rPr>
          <w:rFonts w:ascii="Avenir Next" w:hAnsi="Avenir Next"/>
          <w:sz w:val="20"/>
          <w:szCs w:val="20"/>
        </w:rPr>
        <w:tab/>
      </w:r>
      <w:r w:rsidR="008D5D42" w:rsidRPr="000D3893">
        <w:rPr>
          <w:rFonts w:eastAsia="Calibri" w:cs="Calibri"/>
          <w:sz w:val="20"/>
          <w:szCs w:val="20"/>
        </w:rPr>
        <w:t>○</w:t>
      </w:r>
      <w:r w:rsidRPr="000D3893">
        <w:rPr>
          <w:rFonts w:ascii="Avenir Next" w:hAnsi="Avenir Next"/>
          <w:sz w:val="20"/>
          <w:szCs w:val="20"/>
        </w:rPr>
        <w:t xml:space="preserve"> Part Time</w:t>
      </w:r>
      <w:r w:rsidR="008D5D42">
        <w:rPr>
          <w:rFonts w:ascii="Avenir Next" w:hAnsi="Avenir Next"/>
          <w:b/>
          <w:bCs/>
          <w:sz w:val="20"/>
          <w:szCs w:val="20"/>
        </w:rPr>
        <w:tab/>
      </w:r>
      <w:r w:rsidR="008D5D42" w:rsidRPr="000D3893">
        <w:rPr>
          <w:rFonts w:eastAsia="Calibri" w:cs="Calibri"/>
          <w:sz w:val="20"/>
          <w:szCs w:val="20"/>
        </w:rPr>
        <w:t>●</w:t>
      </w:r>
      <w:r w:rsidR="008D5D42">
        <w:rPr>
          <w:rFonts w:eastAsia="Calibri" w:cs="Calibri"/>
          <w:sz w:val="20"/>
          <w:szCs w:val="20"/>
        </w:rPr>
        <w:t xml:space="preserve"> </w:t>
      </w:r>
      <w:r w:rsidR="008D5D42" w:rsidRPr="008D5D42">
        <w:rPr>
          <w:rFonts w:ascii="Avenir Next" w:hAnsi="Avenir Next"/>
          <w:bCs/>
          <w:sz w:val="20"/>
          <w:szCs w:val="20"/>
        </w:rPr>
        <w:t>Volunteer</w:t>
      </w:r>
      <w:r w:rsidR="008D5D42">
        <w:rPr>
          <w:rFonts w:ascii="Avenir Next" w:hAnsi="Avenir Next"/>
          <w:bCs/>
          <w:sz w:val="20"/>
          <w:szCs w:val="20"/>
        </w:rPr>
        <w:t xml:space="preserve">       </w:t>
      </w:r>
      <w:r w:rsidRPr="000D3893">
        <w:rPr>
          <w:rFonts w:ascii="Avenir Next" w:hAnsi="Avenir Next"/>
          <w:b/>
          <w:bCs/>
          <w:sz w:val="20"/>
          <w:szCs w:val="20"/>
        </w:rPr>
        <w:t xml:space="preserve">Hours per Week: </w:t>
      </w:r>
      <w:r w:rsidRPr="000D3893">
        <w:rPr>
          <w:rFonts w:ascii="Avenir Next" w:hAnsi="Avenir Next"/>
          <w:sz w:val="20"/>
          <w:szCs w:val="20"/>
        </w:rPr>
        <w:t>4-10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</w:p>
    <w:p w14:paraId="316DBB9D" w14:textId="73F92F89" w:rsidR="008B696B" w:rsidRPr="000D3893" w:rsidRDefault="00450A33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Compensation: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="008209AB" w:rsidRPr="000D3893">
        <w:rPr>
          <w:rFonts w:eastAsia="Calibri" w:cs="Calibri"/>
          <w:sz w:val="20"/>
          <w:szCs w:val="20"/>
        </w:rPr>
        <w:t>○</w:t>
      </w:r>
      <w:r w:rsidRPr="000D3893">
        <w:rPr>
          <w:rFonts w:ascii="Avenir Next" w:hAnsi="Avenir Next"/>
          <w:sz w:val="20"/>
          <w:szCs w:val="20"/>
        </w:rPr>
        <w:t xml:space="preserve"> Salary</w:t>
      </w:r>
      <w:r w:rsidRPr="000D3893">
        <w:rPr>
          <w:rFonts w:ascii="Avenir Next" w:hAnsi="Avenir Next"/>
          <w:sz w:val="20"/>
          <w:szCs w:val="20"/>
        </w:rPr>
        <w:tab/>
      </w:r>
      <w:proofErr w:type="gramStart"/>
      <w:r w:rsidR="008D5D42" w:rsidRPr="000D3893">
        <w:rPr>
          <w:rFonts w:eastAsia="Calibri" w:cs="Calibri"/>
          <w:sz w:val="20"/>
          <w:szCs w:val="20"/>
        </w:rPr>
        <w:t>○</w:t>
      </w:r>
      <w:r w:rsidR="008D5D42" w:rsidRPr="000D3893">
        <w:rPr>
          <w:rFonts w:ascii="Avenir Next" w:hAnsi="Avenir Next"/>
          <w:sz w:val="20"/>
          <w:szCs w:val="20"/>
        </w:rPr>
        <w:t xml:space="preserve"> </w:t>
      </w:r>
      <w:r w:rsidRPr="000D3893">
        <w:rPr>
          <w:rFonts w:ascii="Avenir Next" w:hAnsi="Avenir Next"/>
          <w:sz w:val="20"/>
          <w:szCs w:val="20"/>
        </w:rPr>
        <w:t xml:space="preserve"> Hourly</w:t>
      </w:r>
      <w:proofErr w:type="gramEnd"/>
      <w:r w:rsidR="008D5D42">
        <w:rPr>
          <w:rFonts w:ascii="Avenir Next" w:hAnsi="Avenir Next"/>
          <w:sz w:val="20"/>
          <w:szCs w:val="20"/>
        </w:rPr>
        <w:tab/>
      </w:r>
      <w:r w:rsidR="00134FBB" w:rsidRPr="000D3893">
        <w:rPr>
          <w:rFonts w:eastAsia="Calibri" w:cs="Calibri"/>
          <w:sz w:val="20"/>
          <w:szCs w:val="20"/>
        </w:rPr>
        <w:t>○</w:t>
      </w:r>
      <w:r w:rsidR="00134FBB" w:rsidRPr="000D3893">
        <w:rPr>
          <w:rFonts w:ascii="Avenir Next" w:hAnsi="Avenir Next"/>
          <w:sz w:val="20"/>
          <w:szCs w:val="20"/>
        </w:rPr>
        <w:t xml:space="preserve"> </w:t>
      </w:r>
      <w:r w:rsidR="008D5D42">
        <w:rPr>
          <w:rFonts w:eastAsia="Calibri" w:cs="Calibri"/>
          <w:sz w:val="20"/>
          <w:szCs w:val="20"/>
        </w:rPr>
        <w:t xml:space="preserve"> </w:t>
      </w:r>
      <w:r w:rsidR="008D5D42">
        <w:rPr>
          <w:rFonts w:ascii="Avenir Next" w:hAnsi="Avenir Next"/>
          <w:sz w:val="20"/>
          <w:szCs w:val="20"/>
        </w:rPr>
        <w:t>In Heaven</w:t>
      </w:r>
      <w:r w:rsidRPr="000D3893">
        <w:rPr>
          <w:rFonts w:ascii="Avenir Next" w:hAnsi="Avenir Next"/>
          <w:sz w:val="20"/>
          <w:szCs w:val="20"/>
        </w:rPr>
        <w:tab/>
      </w:r>
    </w:p>
    <w:p w14:paraId="59C34994" w14:textId="5903DE12" w:rsidR="008B696B" w:rsidRPr="000D3893" w:rsidRDefault="00450A33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Holidays:</w:t>
      </w:r>
      <w:r w:rsidRPr="000D3893">
        <w:rPr>
          <w:rFonts w:ascii="Avenir Next" w:hAnsi="Avenir Next"/>
          <w:sz w:val="20"/>
          <w:szCs w:val="20"/>
        </w:rPr>
        <w:t xml:space="preserve"> </w:t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eastAsia="Calibri" w:cs="Calibri"/>
          <w:sz w:val="20"/>
          <w:szCs w:val="20"/>
        </w:rPr>
        <w:t>●</w:t>
      </w:r>
      <w:r w:rsidRPr="000D3893">
        <w:rPr>
          <w:rFonts w:ascii="Avenir Next" w:hAnsi="Avenir Next"/>
          <w:sz w:val="20"/>
          <w:szCs w:val="20"/>
        </w:rPr>
        <w:t xml:space="preserve"> </w:t>
      </w:r>
      <w:r w:rsidR="008D5D42">
        <w:rPr>
          <w:rFonts w:ascii="Avenir Next" w:hAnsi="Avenir Next"/>
          <w:sz w:val="20"/>
          <w:szCs w:val="20"/>
        </w:rPr>
        <w:t>Flexible</w:t>
      </w:r>
    </w:p>
    <w:p w14:paraId="33EAA0E9" w14:textId="77777777" w:rsidR="008B696B" w:rsidRPr="000D3893" w:rsidRDefault="00450A33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Benefits Eligibility: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eastAsia="Calibri" w:cs="Calibri"/>
          <w:sz w:val="20"/>
          <w:szCs w:val="20"/>
        </w:rPr>
        <w:t>○</w:t>
      </w:r>
      <w:r w:rsidRPr="000D3893">
        <w:rPr>
          <w:rFonts w:ascii="Avenir Next" w:hAnsi="Avenir Next"/>
          <w:sz w:val="20"/>
          <w:szCs w:val="20"/>
        </w:rPr>
        <w:t xml:space="preserve"> Yes</w:t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eastAsia="Calibri" w:cs="Calibri"/>
          <w:sz w:val="20"/>
          <w:szCs w:val="20"/>
        </w:rPr>
        <w:t>●</w:t>
      </w:r>
      <w:r w:rsidRPr="000D3893">
        <w:rPr>
          <w:rFonts w:ascii="Avenir Next" w:hAnsi="Avenir Next"/>
          <w:sz w:val="20"/>
          <w:szCs w:val="20"/>
        </w:rPr>
        <w:t xml:space="preserve"> No</w:t>
      </w:r>
      <w:r w:rsidRPr="000D3893">
        <w:rPr>
          <w:rFonts w:ascii="Avenir Next" w:hAnsi="Avenir Next"/>
          <w:sz w:val="20"/>
          <w:szCs w:val="20"/>
        </w:rPr>
        <w:tab/>
      </w:r>
    </w:p>
    <w:p w14:paraId="4B2BE4EF" w14:textId="77777777" w:rsidR="008B696B" w:rsidRPr="000D3893" w:rsidRDefault="008B696B">
      <w:pPr>
        <w:pStyle w:val="ListParagraph"/>
        <w:tabs>
          <w:tab w:val="left" w:pos="1800"/>
          <w:tab w:val="left" w:pos="2880"/>
          <w:tab w:val="left" w:pos="4320"/>
          <w:tab w:val="left" w:pos="5760"/>
          <w:tab w:val="left" w:pos="8280"/>
        </w:tabs>
        <w:spacing w:after="0"/>
        <w:ind w:left="0"/>
        <w:rPr>
          <w:rFonts w:ascii="Avenir Next" w:hAnsi="Avenir Next"/>
          <w:b/>
          <w:bCs/>
          <w:sz w:val="20"/>
          <w:szCs w:val="20"/>
        </w:rPr>
      </w:pPr>
    </w:p>
    <w:p w14:paraId="6DFA79F1" w14:textId="77777777" w:rsidR="008B696B" w:rsidRPr="000D3893" w:rsidRDefault="00450A33">
      <w:pPr>
        <w:pStyle w:val="Body"/>
        <w:spacing w:after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ROLE SUMMARY:</w:t>
      </w:r>
    </w:p>
    <w:p w14:paraId="4E877350" w14:textId="42C4CE1D" w:rsidR="008B696B" w:rsidRPr="000D3893" w:rsidRDefault="00450A33">
      <w:pPr>
        <w:pStyle w:val="Body"/>
        <w:spacing w:after="0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 xml:space="preserve">The primary purpose of this role is to </w:t>
      </w:r>
      <w:r w:rsidR="008D5D42">
        <w:rPr>
          <w:rFonts w:ascii="Avenir Next" w:hAnsi="Avenir Next"/>
          <w:sz w:val="20"/>
          <w:szCs w:val="20"/>
        </w:rPr>
        <w:t>oversee the AM worship ministry at The House</w:t>
      </w:r>
      <w:r w:rsidR="00134FBB">
        <w:rPr>
          <w:rFonts w:ascii="Avenir Next" w:hAnsi="Avenir Next"/>
          <w:sz w:val="20"/>
          <w:szCs w:val="20"/>
        </w:rPr>
        <w:t>, including tech support</w:t>
      </w:r>
      <w:r w:rsidRPr="000D3893">
        <w:rPr>
          <w:rFonts w:ascii="Avenir Next" w:hAnsi="Avenir Next"/>
          <w:sz w:val="20"/>
          <w:szCs w:val="20"/>
        </w:rPr>
        <w:t xml:space="preserve"> with a secondary purpose in supporting the overall ministry of The House.</w:t>
      </w:r>
      <w:r w:rsidR="003A0988">
        <w:rPr>
          <w:rFonts w:ascii="Avenir Next" w:hAnsi="Avenir Next"/>
          <w:sz w:val="20"/>
          <w:szCs w:val="20"/>
        </w:rPr>
        <w:br/>
      </w:r>
    </w:p>
    <w:p w14:paraId="3D5FA804" w14:textId="77777777" w:rsidR="008B696B" w:rsidRPr="000D3893" w:rsidRDefault="00450A33">
      <w:pPr>
        <w:pStyle w:val="Body"/>
        <w:spacing w:after="0"/>
        <w:rPr>
          <w:rFonts w:ascii="Avenir Next" w:hAnsi="Avenir Next"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>POSITION REQUIREMENTS/QUALIFICATIONS:</w:t>
      </w:r>
    </w:p>
    <w:p w14:paraId="19BD8722" w14:textId="77777777" w:rsidR="008B696B" w:rsidRPr="000D3893" w:rsidRDefault="00450A33">
      <w:pPr>
        <w:pStyle w:val="ListParagraph"/>
        <w:numPr>
          <w:ilvl w:val="0"/>
          <w:numId w:val="5"/>
        </w:numPr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 xml:space="preserve">Education &amp; Experience </w:t>
      </w:r>
    </w:p>
    <w:p w14:paraId="16F5E97D" w14:textId="6EB0CD01" w:rsidR="008B696B" w:rsidRPr="000D3893" w:rsidRDefault="00F74FFD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>
        <w:rPr>
          <w:rFonts w:ascii="Avenir Next" w:hAnsi="Avenir Next"/>
          <w:sz w:val="19"/>
          <w:szCs w:val="19"/>
        </w:rPr>
        <w:t xml:space="preserve">Church ministry experience </w:t>
      </w:r>
    </w:p>
    <w:p w14:paraId="730B147C" w14:textId="59E05A8F" w:rsidR="008B696B" w:rsidRPr="000D3893" w:rsidRDefault="00F74FFD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>
        <w:rPr>
          <w:rFonts w:ascii="Avenir Next" w:hAnsi="Avenir Next"/>
          <w:sz w:val="19"/>
          <w:szCs w:val="19"/>
        </w:rPr>
        <w:t>Willingness to pursue further</w:t>
      </w:r>
      <w:r w:rsidR="003A0988">
        <w:rPr>
          <w:rFonts w:ascii="Avenir Next" w:hAnsi="Avenir Next"/>
          <w:sz w:val="19"/>
          <w:szCs w:val="19"/>
        </w:rPr>
        <w:t xml:space="preserve"> musical and</w:t>
      </w:r>
      <w:r>
        <w:rPr>
          <w:rFonts w:ascii="Avenir Next" w:hAnsi="Avenir Next"/>
          <w:sz w:val="19"/>
          <w:szCs w:val="19"/>
        </w:rPr>
        <w:t xml:space="preserve"> spiritual development</w:t>
      </w:r>
    </w:p>
    <w:p w14:paraId="0EC61062" w14:textId="43A86818" w:rsidR="008B696B" w:rsidRDefault="003A0988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>
        <w:rPr>
          <w:rFonts w:ascii="Avenir Next" w:hAnsi="Avenir Next"/>
          <w:sz w:val="19"/>
          <w:szCs w:val="19"/>
        </w:rPr>
        <w:t>Formal leadership or coaching experience</w:t>
      </w:r>
    </w:p>
    <w:p w14:paraId="5FD6DF25" w14:textId="3E65B5EB" w:rsidR="00856097" w:rsidRPr="000D3893" w:rsidRDefault="00856097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>
        <w:rPr>
          <w:rFonts w:ascii="Avenir Next" w:hAnsi="Avenir Next"/>
          <w:sz w:val="19"/>
          <w:szCs w:val="19"/>
        </w:rPr>
        <w:t xml:space="preserve">Current criminal record check </w:t>
      </w:r>
    </w:p>
    <w:p w14:paraId="5F6F3865" w14:textId="77777777" w:rsidR="008B696B" w:rsidRPr="000D3893" w:rsidRDefault="00450A33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 xml:space="preserve">Competencies (Skills, Knowledge, Abilities, Training) </w:t>
      </w:r>
    </w:p>
    <w:p w14:paraId="48D36EC1" w14:textId="0FF010F2" w:rsidR="008B696B" w:rsidRDefault="00450A33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 w:rsidRPr="000D3893">
        <w:rPr>
          <w:rFonts w:ascii="Avenir Next" w:hAnsi="Avenir Next"/>
          <w:sz w:val="19"/>
          <w:szCs w:val="19"/>
        </w:rPr>
        <w:t xml:space="preserve">Ability to create a sense of community and build relationships with </w:t>
      </w:r>
      <w:r w:rsidR="008D5D42">
        <w:rPr>
          <w:rFonts w:ascii="Avenir Next" w:hAnsi="Avenir Next"/>
          <w:sz w:val="19"/>
          <w:szCs w:val="19"/>
        </w:rPr>
        <w:t>team members</w:t>
      </w:r>
    </w:p>
    <w:p w14:paraId="069665A5" w14:textId="200761E1" w:rsidR="009D2EDC" w:rsidRPr="000D3893" w:rsidRDefault="00B51EE0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>
        <w:rPr>
          <w:rFonts w:ascii="Avenir Next" w:hAnsi="Avenir Next"/>
          <w:sz w:val="19"/>
          <w:szCs w:val="19"/>
        </w:rPr>
        <w:t>Strong leadership and mentoring skills</w:t>
      </w:r>
    </w:p>
    <w:p w14:paraId="724CC9D0" w14:textId="294DB608" w:rsidR="008B696B" w:rsidRPr="000D3893" w:rsidRDefault="008D5D42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>
        <w:rPr>
          <w:rFonts w:ascii="Avenir Next" w:hAnsi="Avenir Next"/>
          <w:sz w:val="19"/>
          <w:szCs w:val="19"/>
        </w:rPr>
        <w:t>Basic social media and networking skills</w:t>
      </w:r>
    </w:p>
    <w:p w14:paraId="5642C98E" w14:textId="6AADACC7" w:rsidR="00B51EE0" w:rsidRPr="00B51EE0" w:rsidRDefault="00B51EE0" w:rsidP="00B51EE0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>
        <w:rPr>
          <w:rFonts w:ascii="Avenir Next" w:hAnsi="Avenir Next"/>
          <w:sz w:val="19"/>
          <w:szCs w:val="19"/>
        </w:rPr>
        <w:t>Com</w:t>
      </w:r>
      <w:r w:rsidR="003A0988">
        <w:rPr>
          <w:rFonts w:ascii="Avenir Next" w:hAnsi="Avenir Next"/>
          <w:sz w:val="19"/>
          <w:szCs w:val="19"/>
        </w:rPr>
        <w:t>petent user of Planning Center O</w:t>
      </w:r>
      <w:r>
        <w:rPr>
          <w:rFonts w:ascii="Avenir Next" w:hAnsi="Avenir Next"/>
          <w:sz w:val="19"/>
          <w:szCs w:val="19"/>
        </w:rPr>
        <w:t>nline</w:t>
      </w:r>
      <w:r w:rsidR="009D2EDC">
        <w:rPr>
          <w:rFonts w:ascii="Avenir Next" w:hAnsi="Avenir Next"/>
          <w:sz w:val="19"/>
          <w:szCs w:val="19"/>
        </w:rPr>
        <w:t xml:space="preserve"> </w:t>
      </w:r>
    </w:p>
    <w:p w14:paraId="40C85CC0" w14:textId="7AE967A8" w:rsidR="008B696B" w:rsidRDefault="00B51EE0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>
        <w:rPr>
          <w:rFonts w:ascii="Avenir Next" w:hAnsi="Avenir Next"/>
          <w:sz w:val="19"/>
          <w:szCs w:val="19"/>
        </w:rPr>
        <w:t>Basic c</w:t>
      </w:r>
      <w:r w:rsidR="00450A33" w:rsidRPr="000D3893">
        <w:rPr>
          <w:rFonts w:ascii="Avenir Next" w:hAnsi="Avenir Next"/>
          <w:sz w:val="19"/>
          <w:szCs w:val="19"/>
        </w:rPr>
        <w:t>omputer and admin skills</w:t>
      </w:r>
    </w:p>
    <w:p w14:paraId="1323FE69" w14:textId="393E0514" w:rsidR="00134FBB" w:rsidRDefault="00134FBB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>
        <w:rPr>
          <w:rFonts w:ascii="Avenir Next" w:hAnsi="Avenir Next"/>
          <w:sz w:val="19"/>
          <w:szCs w:val="19"/>
        </w:rPr>
        <w:t>Basic media and technology knowledge</w:t>
      </w:r>
    </w:p>
    <w:p w14:paraId="6503659C" w14:textId="5F0F653C" w:rsidR="003A0988" w:rsidRPr="00E21298" w:rsidRDefault="00B51EE0" w:rsidP="00E21298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>
        <w:rPr>
          <w:rFonts w:ascii="Avenir Next" w:hAnsi="Avenir Next"/>
          <w:sz w:val="19"/>
          <w:szCs w:val="19"/>
        </w:rPr>
        <w:t>Ability to lead worship in a corporate setting</w:t>
      </w:r>
    </w:p>
    <w:p w14:paraId="619AFA34" w14:textId="77777777" w:rsidR="008B696B" w:rsidRPr="000D3893" w:rsidRDefault="00450A33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>Commitment</w:t>
      </w:r>
    </w:p>
    <w:p w14:paraId="117D8F89" w14:textId="77777777" w:rsidR="008B696B" w:rsidRPr="000D3893" w:rsidRDefault="00450A33">
      <w:pPr>
        <w:pStyle w:val="ListParagraph"/>
        <w:numPr>
          <w:ilvl w:val="0"/>
          <w:numId w:val="12"/>
        </w:numPr>
        <w:spacing w:after="0"/>
        <w:rPr>
          <w:rFonts w:ascii="Avenir Next" w:hAnsi="Avenir Next"/>
          <w:sz w:val="19"/>
          <w:szCs w:val="19"/>
        </w:rPr>
      </w:pPr>
      <w:r w:rsidRPr="000D3893">
        <w:rPr>
          <w:rFonts w:ascii="Avenir Next" w:hAnsi="Avenir Next"/>
          <w:sz w:val="19"/>
          <w:szCs w:val="19"/>
        </w:rPr>
        <w:t>Committed and mature follower of Jesus Christ</w:t>
      </w:r>
    </w:p>
    <w:p w14:paraId="038EBE83" w14:textId="4E54E263" w:rsidR="008B696B" w:rsidRPr="00856097" w:rsidRDefault="00450A33" w:rsidP="003A0988">
      <w:pPr>
        <w:pStyle w:val="ListParagraph"/>
        <w:numPr>
          <w:ilvl w:val="0"/>
          <w:numId w:val="12"/>
        </w:numPr>
        <w:spacing w:after="0"/>
        <w:rPr>
          <w:rFonts w:ascii="Avenir Next" w:hAnsi="Avenir Next"/>
          <w:sz w:val="19"/>
          <w:szCs w:val="19"/>
        </w:rPr>
      </w:pPr>
      <w:r w:rsidRPr="000D3893">
        <w:rPr>
          <w:rFonts w:ascii="Avenir Next" w:hAnsi="Avenir Next"/>
          <w:sz w:val="19"/>
          <w:szCs w:val="19"/>
        </w:rPr>
        <w:t>Serve as an ambassador for The House; committed to living and promoting our Mission, Vision, Values, and Culture.</w:t>
      </w:r>
    </w:p>
    <w:p w14:paraId="162F585F" w14:textId="77777777" w:rsidR="008B696B" w:rsidRPr="000D3893" w:rsidRDefault="00450A33" w:rsidP="003A0988">
      <w:pPr>
        <w:pStyle w:val="Body"/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>KEY CONTACTS/RELATIONSHIPS:</w:t>
      </w:r>
    </w:p>
    <w:p w14:paraId="315DF181" w14:textId="5B50CDAD" w:rsidR="008B696B" w:rsidRPr="000D3893" w:rsidRDefault="00450A33">
      <w:pPr>
        <w:pStyle w:val="ListParagraph"/>
        <w:numPr>
          <w:ilvl w:val="0"/>
          <w:numId w:val="14"/>
        </w:numPr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 xml:space="preserve">Internal: </w:t>
      </w:r>
      <w:r w:rsidRPr="000D3893">
        <w:rPr>
          <w:rFonts w:ascii="Avenir Next" w:hAnsi="Avenir Next"/>
          <w:b/>
          <w:bCs/>
          <w:sz w:val="19"/>
          <w:szCs w:val="19"/>
        </w:rPr>
        <w:tab/>
      </w:r>
      <w:r w:rsidRPr="000D3893">
        <w:rPr>
          <w:rFonts w:ascii="Avenir Next" w:hAnsi="Avenir Next"/>
          <w:sz w:val="19"/>
          <w:szCs w:val="19"/>
        </w:rPr>
        <w:t>Pastoral Team, Ministry Team, and Department Volunteers</w:t>
      </w:r>
    </w:p>
    <w:p w14:paraId="43C0B780" w14:textId="23CA3D1D" w:rsidR="007B0B01" w:rsidRPr="000D3893" w:rsidRDefault="00450A33" w:rsidP="005501E7">
      <w:pPr>
        <w:pStyle w:val="ListParagraph"/>
        <w:numPr>
          <w:ilvl w:val="0"/>
          <w:numId w:val="14"/>
        </w:numPr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 xml:space="preserve">External: </w:t>
      </w:r>
      <w:r w:rsidRPr="000D3893">
        <w:rPr>
          <w:rFonts w:ascii="Avenir Next" w:hAnsi="Avenir Next"/>
          <w:b/>
          <w:bCs/>
          <w:sz w:val="19"/>
          <w:szCs w:val="19"/>
        </w:rPr>
        <w:tab/>
      </w:r>
      <w:r w:rsidR="003A0988">
        <w:rPr>
          <w:rFonts w:ascii="Avenir Next" w:hAnsi="Avenir Next"/>
          <w:sz w:val="19"/>
          <w:szCs w:val="19"/>
        </w:rPr>
        <w:t>Congregants</w:t>
      </w:r>
    </w:p>
    <w:p w14:paraId="5EA3354B" w14:textId="77777777" w:rsidR="008B696B" w:rsidRPr="000D3893" w:rsidRDefault="00450A33">
      <w:pPr>
        <w:pStyle w:val="Body"/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>POSITION AUTHORITIES:</w:t>
      </w:r>
    </w:p>
    <w:p w14:paraId="3640571D" w14:textId="4EE8CE19" w:rsidR="008B696B" w:rsidRPr="000D3893" w:rsidRDefault="00450A33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 xml:space="preserve">Expense: </w:t>
      </w:r>
      <w:r w:rsidRPr="000D3893">
        <w:rPr>
          <w:rFonts w:ascii="Avenir Next" w:hAnsi="Avenir Next"/>
          <w:b/>
          <w:bCs/>
          <w:sz w:val="19"/>
          <w:szCs w:val="19"/>
        </w:rPr>
        <w:tab/>
      </w:r>
      <w:r w:rsidRPr="000D3893">
        <w:rPr>
          <w:rFonts w:ascii="Avenir Next" w:hAnsi="Avenir Next"/>
          <w:sz w:val="19"/>
          <w:szCs w:val="19"/>
        </w:rPr>
        <w:t xml:space="preserve">Eligible for expense reimbursements up to $50 unless pre-approved by </w:t>
      </w:r>
      <w:r w:rsidR="00C530E9">
        <w:rPr>
          <w:rFonts w:ascii="Avenir Next" w:hAnsi="Avenir Next"/>
          <w:sz w:val="19"/>
          <w:szCs w:val="19"/>
        </w:rPr>
        <w:t>the assistant pastor.</w:t>
      </w:r>
    </w:p>
    <w:p w14:paraId="5D5AB758" w14:textId="63343662" w:rsidR="008B696B" w:rsidRPr="000D3893" w:rsidRDefault="00450A33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>Custody:</w:t>
      </w:r>
      <w:r w:rsidRPr="000D3893">
        <w:rPr>
          <w:rFonts w:ascii="Avenir Next" w:hAnsi="Avenir Next"/>
          <w:b/>
          <w:bCs/>
          <w:sz w:val="19"/>
          <w:szCs w:val="19"/>
        </w:rPr>
        <w:tab/>
      </w:r>
      <w:r w:rsidR="003A0988">
        <w:rPr>
          <w:rFonts w:ascii="Avenir Next" w:hAnsi="Avenir Next"/>
          <w:sz w:val="19"/>
          <w:szCs w:val="19"/>
        </w:rPr>
        <w:t>L2 Key holder, Equipment room access</w:t>
      </w:r>
    </w:p>
    <w:p w14:paraId="21821165" w14:textId="46FD0CF1" w:rsidR="008B696B" w:rsidRPr="000D3893" w:rsidRDefault="00450A33" w:rsidP="005501E7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>Systems:</w:t>
      </w:r>
      <w:r w:rsidRPr="000D3893">
        <w:rPr>
          <w:rFonts w:ascii="Avenir Next" w:hAnsi="Avenir Next"/>
          <w:b/>
          <w:bCs/>
          <w:sz w:val="19"/>
          <w:szCs w:val="19"/>
        </w:rPr>
        <w:tab/>
      </w:r>
      <w:r w:rsidR="003A0988">
        <w:rPr>
          <w:rFonts w:ascii="Avenir Next" w:hAnsi="Avenir Next"/>
          <w:sz w:val="19"/>
          <w:szCs w:val="19"/>
        </w:rPr>
        <w:t>CCLI Song Select, Planning Center Online</w:t>
      </w:r>
    </w:p>
    <w:p w14:paraId="15E222F1" w14:textId="77777777" w:rsidR="008B696B" w:rsidRPr="000D3893" w:rsidRDefault="00450A33">
      <w:pPr>
        <w:pStyle w:val="Body"/>
        <w:shd w:val="clear" w:color="auto" w:fill="EEECE1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KEY MANDATED RESPONSIBILITIES:</w:t>
      </w:r>
    </w:p>
    <w:p w14:paraId="1F632376" w14:textId="46E5A9BB" w:rsidR="008B696B" w:rsidRPr="00DC07E7" w:rsidRDefault="00DC07E7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DC07E7">
        <w:rPr>
          <w:rFonts w:ascii="Avenir Next" w:hAnsi="Avenir Next"/>
          <w:bCs/>
          <w:iCs/>
          <w:sz w:val="20"/>
          <w:szCs w:val="20"/>
        </w:rPr>
        <w:t xml:space="preserve">Serve as the </w:t>
      </w:r>
      <w:r w:rsidRPr="00840F48">
        <w:rPr>
          <w:rFonts w:ascii="Avenir Next" w:hAnsi="Avenir Next"/>
          <w:b/>
          <w:bCs/>
          <w:i/>
          <w:iCs/>
          <w:sz w:val="20"/>
          <w:szCs w:val="20"/>
        </w:rPr>
        <w:t>Overseer</w:t>
      </w:r>
      <w:r w:rsidRPr="00DC07E7">
        <w:rPr>
          <w:rFonts w:ascii="Avenir Next" w:hAnsi="Avenir Next"/>
          <w:bCs/>
          <w:iCs/>
          <w:sz w:val="20"/>
          <w:szCs w:val="20"/>
        </w:rPr>
        <w:t xml:space="preserve"> of all </w:t>
      </w:r>
      <w:r w:rsidRPr="00840F48">
        <w:rPr>
          <w:rFonts w:ascii="Avenir Next" w:hAnsi="Avenir Next"/>
          <w:b/>
          <w:bCs/>
          <w:i/>
          <w:iCs/>
          <w:sz w:val="20"/>
          <w:szCs w:val="20"/>
        </w:rPr>
        <w:t>Worship related</w:t>
      </w:r>
      <w:r w:rsidRPr="00DC07E7">
        <w:rPr>
          <w:rFonts w:ascii="Avenir Next" w:hAnsi="Avenir Next"/>
          <w:bCs/>
          <w:iCs/>
          <w:sz w:val="20"/>
          <w:szCs w:val="20"/>
        </w:rPr>
        <w:t xml:space="preserve"> activities on a </w:t>
      </w:r>
      <w:r w:rsidRPr="00840F48">
        <w:rPr>
          <w:rFonts w:ascii="Avenir Next" w:hAnsi="Avenir Next"/>
          <w:b/>
          <w:bCs/>
          <w:i/>
          <w:iCs/>
          <w:sz w:val="20"/>
          <w:szCs w:val="20"/>
        </w:rPr>
        <w:t>Sunday Morning</w:t>
      </w:r>
    </w:p>
    <w:p w14:paraId="39542A47" w14:textId="5767BC0E" w:rsidR="008B696B" w:rsidRDefault="00DA2F4F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Oversee the scheduling of </w:t>
      </w:r>
      <w:r w:rsidR="00173CD7">
        <w:rPr>
          <w:rFonts w:ascii="Avenir Next" w:hAnsi="Avenir Next"/>
          <w:sz w:val="20"/>
          <w:szCs w:val="20"/>
        </w:rPr>
        <w:t>worship l</w:t>
      </w:r>
      <w:r w:rsidR="00856D11">
        <w:rPr>
          <w:rFonts w:ascii="Avenir Next" w:hAnsi="Avenir Next"/>
          <w:sz w:val="20"/>
          <w:szCs w:val="20"/>
        </w:rPr>
        <w:t xml:space="preserve">eaders and </w:t>
      </w:r>
      <w:r w:rsidR="00173CD7">
        <w:rPr>
          <w:rFonts w:ascii="Avenir Next" w:hAnsi="Avenir Next"/>
          <w:sz w:val="20"/>
          <w:szCs w:val="20"/>
        </w:rPr>
        <w:t>musicians for Sunday morning</w:t>
      </w:r>
    </w:p>
    <w:p w14:paraId="64D841F8" w14:textId="54881266" w:rsidR="00173CD7" w:rsidRDefault="00173CD7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Oversee the scheduling of tech volunteers for Sunday morning</w:t>
      </w:r>
    </w:p>
    <w:p w14:paraId="0A7F6666" w14:textId="53387D21" w:rsidR="00173CD7" w:rsidRDefault="000C4F42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lastRenderedPageBreak/>
        <w:t>Meet with and mentor Sunday morning worship leaders at The House</w:t>
      </w:r>
    </w:p>
    <w:p w14:paraId="295D3AD4" w14:textId="60712F4B" w:rsidR="00346250" w:rsidRDefault="00346250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Connect with</w:t>
      </w:r>
      <w:r w:rsidR="00D94945">
        <w:rPr>
          <w:rFonts w:ascii="Avenir Next" w:hAnsi="Avenir Next"/>
          <w:sz w:val="20"/>
          <w:szCs w:val="20"/>
        </w:rPr>
        <w:t xml:space="preserve"> Sunday morning</w:t>
      </w:r>
      <w:r>
        <w:rPr>
          <w:rFonts w:ascii="Avenir Next" w:hAnsi="Avenir Next"/>
          <w:sz w:val="20"/>
          <w:szCs w:val="20"/>
        </w:rPr>
        <w:t xml:space="preserve"> musicians</w:t>
      </w:r>
      <w:r w:rsidR="00856097">
        <w:rPr>
          <w:rFonts w:ascii="Avenir Next" w:hAnsi="Avenir Next"/>
          <w:sz w:val="20"/>
          <w:szCs w:val="20"/>
        </w:rPr>
        <w:t xml:space="preserve"> on a semi-regular basis</w:t>
      </w:r>
    </w:p>
    <w:p w14:paraId="43424581" w14:textId="32FA1EEE" w:rsidR="00856097" w:rsidRDefault="00856097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Make every effort to onboard/mentor new musicians in a timely manner.</w:t>
      </w:r>
    </w:p>
    <w:p w14:paraId="39253C9F" w14:textId="6282F5B8" w:rsidR="000C4F42" w:rsidRDefault="000C4F42" w:rsidP="000C4F42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Brainstorm and implement ways the worship ministry c</w:t>
      </w:r>
      <w:r w:rsidR="002E77B7">
        <w:rPr>
          <w:rFonts w:ascii="Avenir Next" w:hAnsi="Avenir Next"/>
          <w:sz w:val="20"/>
          <w:szCs w:val="20"/>
        </w:rPr>
        <w:t>ould</w:t>
      </w:r>
      <w:r>
        <w:rPr>
          <w:rFonts w:ascii="Avenir Next" w:hAnsi="Avenir Next"/>
          <w:sz w:val="20"/>
          <w:szCs w:val="20"/>
        </w:rPr>
        <w:t xml:space="preserve"> be improved</w:t>
      </w:r>
    </w:p>
    <w:p w14:paraId="52A0C0DB" w14:textId="7C138339" w:rsidR="00346250" w:rsidRDefault="00346250" w:rsidP="000C4F42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Advocate for, and promote technical change within the worship ministry</w:t>
      </w:r>
    </w:p>
    <w:p w14:paraId="646C49EF" w14:textId="7E7D212E" w:rsidR="00346250" w:rsidRDefault="00346250" w:rsidP="000C4F42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Attend Pre-servi</w:t>
      </w:r>
      <w:r w:rsidR="00D94945">
        <w:rPr>
          <w:rFonts w:ascii="Avenir Next" w:hAnsi="Avenir Next"/>
          <w:sz w:val="20"/>
          <w:szCs w:val="20"/>
        </w:rPr>
        <w:t>ce prayer times</w:t>
      </w:r>
    </w:p>
    <w:p w14:paraId="0B134CFC" w14:textId="43FC330A" w:rsidR="00D94945" w:rsidRDefault="00D94945" w:rsidP="000C4F42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Serve as an ambassador for the worship ministry when attending a service other than the one </w:t>
      </w:r>
      <w:r w:rsidR="00856097">
        <w:rPr>
          <w:rFonts w:ascii="Avenir Next" w:hAnsi="Avenir Next"/>
          <w:sz w:val="20"/>
          <w:szCs w:val="20"/>
        </w:rPr>
        <w:t>in your direct responsibility</w:t>
      </w:r>
    </w:p>
    <w:p w14:paraId="029D92F0" w14:textId="6D0DDC86" w:rsidR="00591A47" w:rsidRPr="000C4F42" w:rsidRDefault="00591A47" w:rsidP="000C4F42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Prepare a written annual report for your area of ministry</w:t>
      </w:r>
    </w:p>
    <w:p w14:paraId="0FF6F4F4" w14:textId="77777777" w:rsidR="008B696B" w:rsidRPr="000D3893" w:rsidRDefault="008B696B">
      <w:pPr>
        <w:pStyle w:val="ListParagraph"/>
        <w:spacing w:after="0" w:line="240" w:lineRule="auto"/>
        <w:rPr>
          <w:rFonts w:ascii="Avenir Next" w:hAnsi="Avenir Next"/>
          <w:sz w:val="20"/>
          <w:szCs w:val="20"/>
          <w:shd w:val="clear" w:color="auto" w:fill="FFFF00"/>
        </w:rPr>
      </w:pPr>
    </w:p>
    <w:p w14:paraId="101FE99E" w14:textId="0BE083D9" w:rsidR="008B696B" w:rsidRPr="000D3893" w:rsidRDefault="00840F48" w:rsidP="00840F48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Help cast </w:t>
      </w:r>
      <w:r>
        <w:rPr>
          <w:rFonts w:ascii="Avenir Next" w:hAnsi="Avenir Next"/>
          <w:b/>
          <w:i/>
          <w:sz w:val="20"/>
          <w:szCs w:val="20"/>
        </w:rPr>
        <w:t>v</w:t>
      </w:r>
      <w:r w:rsidRPr="00840F48">
        <w:rPr>
          <w:rFonts w:ascii="Avenir Next" w:hAnsi="Avenir Next"/>
          <w:b/>
          <w:i/>
          <w:sz w:val="20"/>
          <w:szCs w:val="20"/>
        </w:rPr>
        <w:t>ision</w:t>
      </w:r>
      <w:r>
        <w:rPr>
          <w:rFonts w:ascii="Avenir Next" w:hAnsi="Avenir Next"/>
          <w:sz w:val="20"/>
          <w:szCs w:val="20"/>
        </w:rPr>
        <w:t xml:space="preserve"> for the </w:t>
      </w:r>
      <w:r w:rsidRPr="00840F48">
        <w:rPr>
          <w:rFonts w:ascii="Avenir Next" w:hAnsi="Avenir Next"/>
          <w:b/>
          <w:i/>
          <w:sz w:val="20"/>
          <w:szCs w:val="20"/>
        </w:rPr>
        <w:t>overall</w:t>
      </w:r>
      <w:r>
        <w:rPr>
          <w:rFonts w:ascii="Avenir Next" w:hAnsi="Avenir Next"/>
          <w:sz w:val="20"/>
          <w:szCs w:val="20"/>
        </w:rPr>
        <w:t xml:space="preserve"> worship ministry of </w:t>
      </w:r>
      <w:r w:rsidRPr="00840F48">
        <w:rPr>
          <w:rFonts w:ascii="Avenir Next" w:hAnsi="Avenir Next"/>
          <w:b/>
          <w:i/>
          <w:sz w:val="20"/>
          <w:szCs w:val="20"/>
        </w:rPr>
        <w:t>The House</w:t>
      </w:r>
    </w:p>
    <w:p w14:paraId="335215FC" w14:textId="3E224080" w:rsidR="008B696B" w:rsidRDefault="00840F48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Stay current on worship trends and culture</w:t>
      </w:r>
    </w:p>
    <w:p w14:paraId="3F2EE304" w14:textId="702272E9" w:rsidR="00840F48" w:rsidRPr="00CD7989" w:rsidRDefault="00840F48" w:rsidP="00CD7989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Help organize worship gatherings and development nights</w:t>
      </w:r>
    </w:p>
    <w:p w14:paraId="6F22383D" w14:textId="0AD64287" w:rsidR="008B696B" w:rsidRPr="000D3893" w:rsidRDefault="00CD7989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Post regularly in social media and F</w:t>
      </w:r>
      <w:r w:rsidR="00340E10">
        <w:rPr>
          <w:rFonts w:ascii="Avenir Next" w:hAnsi="Avenir Next"/>
          <w:sz w:val="20"/>
          <w:szCs w:val="20"/>
        </w:rPr>
        <w:t>acebook g</w:t>
      </w:r>
      <w:r w:rsidR="00450A33" w:rsidRPr="000D3893">
        <w:rPr>
          <w:rFonts w:ascii="Avenir Next" w:hAnsi="Avenir Next"/>
          <w:sz w:val="20"/>
          <w:szCs w:val="20"/>
        </w:rPr>
        <w:t>roups</w:t>
      </w:r>
    </w:p>
    <w:p w14:paraId="43BD1AE8" w14:textId="184A8D21" w:rsidR="008B696B" w:rsidRPr="00CD7989" w:rsidRDefault="00450A33" w:rsidP="00CD7989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Project tasks as assigned by Pastoral Team</w:t>
      </w:r>
    </w:p>
    <w:p w14:paraId="48BE1644" w14:textId="77777777" w:rsidR="008B696B" w:rsidRPr="000D3893" w:rsidRDefault="008B696B">
      <w:pPr>
        <w:pStyle w:val="ListParagraph"/>
        <w:spacing w:after="0" w:line="240" w:lineRule="auto"/>
        <w:rPr>
          <w:rFonts w:ascii="Avenir Next" w:hAnsi="Avenir Next"/>
          <w:sz w:val="20"/>
          <w:szCs w:val="20"/>
          <w:shd w:val="clear" w:color="auto" w:fill="FFFF00"/>
        </w:rPr>
      </w:pPr>
    </w:p>
    <w:p w14:paraId="3F68FC54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 xml:space="preserve">Serve as a </w:t>
      </w:r>
      <w:r w:rsidRPr="000D3893">
        <w:rPr>
          <w:rFonts w:ascii="Avenir Next" w:hAnsi="Avenir Next"/>
          <w:b/>
          <w:bCs/>
          <w:i/>
          <w:iCs/>
          <w:sz w:val="20"/>
          <w:szCs w:val="20"/>
        </w:rPr>
        <w:t>key member of the Ministry Team</w:t>
      </w:r>
      <w:r w:rsidRPr="000D3893">
        <w:rPr>
          <w:rFonts w:ascii="Avenir Next" w:hAnsi="Avenir Next"/>
          <w:sz w:val="20"/>
          <w:szCs w:val="20"/>
        </w:rPr>
        <w:t>, acknowledging at times we all support one another and work together in areas that are outside our direct and regular responsibilities</w:t>
      </w:r>
    </w:p>
    <w:p w14:paraId="39A50340" w14:textId="77777777" w:rsidR="008B696B" w:rsidRPr="000D3893" w:rsidRDefault="00450A33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 xml:space="preserve">Participation in ministry Team meetings, Prayer Nights, </w:t>
      </w:r>
      <w:proofErr w:type="spellStart"/>
      <w:r w:rsidRPr="000D3893">
        <w:rPr>
          <w:rFonts w:ascii="Avenir Next" w:hAnsi="Avenir Next"/>
          <w:sz w:val="20"/>
          <w:szCs w:val="20"/>
        </w:rPr>
        <w:t>etc</w:t>
      </w:r>
      <w:proofErr w:type="spellEnd"/>
    </w:p>
    <w:p w14:paraId="0A7A74D6" w14:textId="77777777" w:rsidR="008B696B" w:rsidRPr="000D3893" w:rsidRDefault="00450A33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Special Events</w:t>
      </w:r>
    </w:p>
    <w:p w14:paraId="16E0ED44" w14:textId="77777777" w:rsidR="008B696B" w:rsidRPr="000D3893" w:rsidRDefault="00450A33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Sunday Ministry Involvement</w:t>
      </w:r>
    </w:p>
    <w:p w14:paraId="4DFB1408" w14:textId="77777777" w:rsidR="008B696B" w:rsidRPr="000D3893" w:rsidRDefault="00450A33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Care for people as an extension of the Ministry Team.</w:t>
      </w:r>
    </w:p>
    <w:p w14:paraId="343C57F0" w14:textId="77777777" w:rsidR="008B696B" w:rsidRPr="000D3893" w:rsidRDefault="008B696B">
      <w:pPr>
        <w:pStyle w:val="ListParagraph"/>
        <w:spacing w:after="0" w:line="240" w:lineRule="auto"/>
        <w:rPr>
          <w:rFonts w:ascii="Avenir Next" w:hAnsi="Avenir Next"/>
          <w:sz w:val="20"/>
          <w:szCs w:val="20"/>
          <w:shd w:val="clear" w:color="auto" w:fill="FFFF00"/>
        </w:rPr>
      </w:pPr>
    </w:p>
    <w:p w14:paraId="0A0674A6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Complete other duties as assigned by the Pastoral Team</w:t>
      </w:r>
    </w:p>
    <w:p w14:paraId="34B5AB58" w14:textId="77777777" w:rsidR="008B696B" w:rsidRPr="000D3893" w:rsidRDefault="008B696B">
      <w:pPr>
        <w:pStyle w:val="Body"/>
        <w:spacing w:after="0" w:line="240" w:lineRule="auto"/>
        <w:rPr>
          <w:rFonts w:ascii="Avenir Next" w:hAnsi="Avenir Next"/>
          <w:sz w:val="20"/>
          <w:szCs w:val="20"/>
        </w:rPr>
      </w:pPr>
    </w:p>
    <w:p w14:paraId="387B1ACC" w14:textId="77777777" w:rsidR="008B696B" w:rsidRPr="000D3893" w:rsidRDefault="00450A33">
      <w:pPr>
        <w:pStyle w:val="Body"/>
        <w:shd w:val="clear" w:color="auto" w:fill="EEECE1"/>
        <w:spacing w:after="0" w:line="240" w:lineRule="auto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KEY PERFORMANCE EXPECTATIONS &amp; GOALS:</w:t>
      </w:r>
    </w:p>
    <w:p w14:paraId="65BFD70E" w14:textId="77777777" w:rsidR="008B696B" w:rsidRPr="000D3893" w:rsidRDefault="008B696B">
      <w:pPr>
        <w:pStyle w:val="ListParagraph"/>
        <w:spacing w:after="0" w:line="240" w:lineRule="auto"/>
        <w:rPr>
          <w:rFonts w:ascii="Avenir Next" w:hAnsi="Avenir Next"/>
          <w:sz w:val="20"/>
          <w:szCs w:val="20"/>
        </w:rPr>
      </w:pPr>
    </w:p>
    <w:p w14:paraId="0BAA10DA" w14:textId="02B8583C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 xml:space="preserve">Ensure all aspects of </w:t>
      </w:r>
      <w:r w:rsidR="00642D12">
        <w:rPr>
          <w:rFonts w:ascii="Avenir Next" w:hAnsi="Avenir Next"/>
          <w:sz w:val="20"/>
          <w:szCs w:val="20"/>
        </w:rPr>
        <w:t>the S</w:t>
      </w:r>
      <w:r w:rsidR="003802F0">
        <w:rPr>
          <w:rFonts w:ascii="Avenir Next" w:hAnsi="Avenir Next"/>
          <w:sz w:val="20"/>
          <w:szCs w:val="20"/>
        </w:rPr>
        <w:t>unday morning worship ministry function excellently</w:t>
      </w:r>
    </w:p>
    <w:p w14:paraId="165529BB" w14:textId="2B704BC5" w:rsidR="008B696B" w:rsidRDefault="00B946F8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Grow the worship ministry both in size and excellence</w:t>
      </w:r>
    </w:p>
    <w:p w14:paraId="46E07188" w14:textId="6DF563EE" w:rsidR="00B946F8" w:rsidRPr="000D3893" w:rsidRDefault="00B946F8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Give volunteers and incredible opportunity to be a part of a Jesus pursuing, music loving team.</w:t>
      </w:r>
    </w:p>
    <w:p w14:paraId="5C2E96B1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Ministry involvement with other aspects of the church community (Sunday and people connections)</w:t>
      </w:r>
    </w:p>
    <w:p w14:paraId="0064D795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Strategize with Pastoral Team on ways we can be more effective.</w:t>
      </w:r>
    </w:p>
    <w:p w14:paraId="37AF16C5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Communicate with Pastoral Team on ministry connections made and needs that arise</w:t>
      </w:r>
    </w:p>
    <w:p w14:paraId="53095169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Take care of your spiritual life and personal life to ensure you’re healthy for leadership.</w:t>
      </w:r>
    </w:p>
    <w:p w14:paraId="27850E86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Serve as an influencer in the overall ministry of The House. Display a care, concern, and willingness to do what it takes to see our church community healthy and strengthened.</w:t>
      </w:r>
    </w:p>
    <w:p w14:paraId="368AFB4E" w14:textId="77777777" w:rsidR="008B696B" w:rsidRPr="000D3893" w:rsidRDefault="008B696B">
      <w:pPr>
        <w:pStyle w:val="ListParagraph"/>
        <w:spacing w:after="0" w:line="240" w:lineRule="auto"/>
        <w:rPr>
          <w:rFonts w:ascii="Avenir Next" w:hAnsi="Avenir Next"/>
          <w:sz w:val="20"/>
          <w:szCs w:val="20"/>
        </w:rPr>
      </w:pPr>
    </w:p>
    <w:p w14:paraId="0CD7A3E6" w14:textId="77777777" w:rsidR="008B696B" w:rsidRPr="000D3893" w:rsidRDefault="00450A33">
      <w:pPr>
        <w:pStyle w:val="Body"/>
        <w:tabs>
          <w:tab w:val="left" w:pos="1985"/>
          <w:tab w:val="left" w:pos="5103"/>
          <w:tab w:val="left" w:pos="8222"/>
        </w:tabs>
        <w:spacing w:after="0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 xml:space="preserve">Annual </w:t>
      </w:r>
      <w:r w:rsidRPr="000D3893">
        <w:rPr>
          <w:rFonts w:ascii="Avenir Next" w:hAnsi="Avenir Next"/>
          <w:sz w:val="20"/>
          <w:szCs w:val="20"/>
        </w:rPr>
        <w:tab/>
        <w:t>_________________________</w:t>
      </w:r>
      <w:r w:rsidRPr="000D3893">
        <w:rPr>
          <w:rFonts w:ascii="Avenir Next" w:hAnsi="Avenir Next"/>
          <w:sz w:val="20"/>
          <w:szCs w:val="20"/>
        </w:rPr>
        <w:tab/>
        <w:t>_________________________</w:t>
      </w:r>
      <w:r w:rsidRPr="000D3893">
        <w:rPr>
          <w:rFonts w:ascii="Avenir Next" w:hAnsi="Avenir Next"/>
          <w:sz w:val="20"/>
          <w:szCs w:val="20"/>
        </w:rPr>
        <w:tab/>
        <w:t>_______________</w:t>
      </w:r>
    </w:p>
    <w:p w14:paraId="47B769BF" w14:textId="77777777" w:rsidR="008B696B" w:rsidRPr="000D3893" w:rsidRDefault="00450A33">
      <w:pPr>
        <w:pStyle w:val="Body"/>
        <w:tabs>
          <w:tab w:val="left" w:pos="1985"/>
          <w:tab w:val="left" w:pos="5103"/>
          <w:tab w:val="left" w:pos="8222"/>
        </w:tabs>
        <w:spacing w:after="0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Acknowledgement:</w:t>
      </w:r>
      <w:r w:rsidRPr="000D3893">
        <w:rPr>
          <w:rFonts w:ascii="Avenir Next" w:hAnsi="Avenir Next"/>
          <w:sz w:val="20"/>
          <w:szCs w:val="20"/>
        </w:rPr>
        <w:tab/>
        <w:t>Employee</w:t>
      </w:r>
      <w:r w:rsidRPr="000D3893">
        <w:rPr>
          <w:rFonts w:ascii="Avenir Next" w:hAnsi="Avenir Next"/>
          <w:sz w:val="20"/>
          <w:szCs w:val="20"/>
        </w:rPr>
        <w:tab/>
        <w:t>Supervisor</w:t>
      </w:r>
      <w:r w:rsidRPr="000D3893">
        <w:rPr>
          <w:rFonts w:ascii="Avenir Next" w:hAnsi="Avenir Next"/>
          <w:sz w:val="20"/>
          <w:szCs w:val="20"/>
        </w:rPr>
        <w:tab/>
        <w:t>Date</w:t>
      </w:r>
    </w:p>
    <w:sectPr w:rsidR="008B696B" w:rsidRPr="000D3893">
      <w:headerReference w:type="default" r:id="rId10"/>
      <w:footerReference w:type="default" r:id="rId11"/>
      <w:pgSz w:w="12240" w:h="15840"/>
      <w:pgMar w:top="992" w:right="992" w:bottom="992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59852" w14:textId="77777777" w:rsidR="00405EB3" w:rsidRDefault="00405EB3">
      <w:r>
        <w:separator/>
      </w:r>
    </w:p>
  </w:endnote>
  <w:endnote w:type="continuationSeparator" w:id="0">
    <w:p w14:paraId="247FBDCD" w14:textId="77777777" w:rsidR="00405EB3" w:rsidRDefault="0040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7089D" w14:textId="77777777" w:rsidR="008B696B" w:rsidRDefault="008B696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B2978" w14:textId="77777777" w:rsidR="00405EB3" w:rsidRDefault="00405EB3">
      <w:r>
        <w:separator/>
      </w:r>
    </w:p>
  </w:footnote>
  <w:footnote w:type="continuationSeparator" w:id="0">
    <w:p w14:paraId="3BD2857B" w14:textId="77777777" w:rsidR="00405EB3" w:rsidRDefault="00405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0E10C" w14:textId="77777777" w:rsidR="008B696B" w:rsidRDefault="008B696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F65"/>
    <w:multiLevelType w:val="hybridMultilevel"/>
    <w:tmpl w:val="EAC0564C"/>
    <w:styleLink w:val="ImportedStyle3"/>
    <w:lvl w:ilvl="0" w:tplc="FCB0A19C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12105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DCC6D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6A8148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BE112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680DE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D89EAA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3A04F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C8701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DD61C5"/>
    <w:multiLevelType w:val="hybridMultilevel"/>
    <w:tmpl w:val="20F23D20"/>
    <w:styleLink w:val="ImportedStyle1"/>
    <w:lvl w:ilvl="0" w:tplc="74C08578">
      <w:start w:val="1"/>
      <w:numFmt w:val="decimal"/>
      <w:lvlText w:val="%1."/>
      <w:lvlJc w:val="left"/>
      <w:pPr>
        <w:tabs>
          <w:tab w:val="left" w:pos="180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A0CAD6">
      <w:start w:val="1"/>
      <w:numFmt w:val="lowerLetter"/>
      <w:lvlText w:val="%2."/>
      <w:lvlJc w:val="left"/>
      <w:pPr>
        <w:tabs>
          <w:tab w:val="left" w:pos="180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504AE2">
      <w:start w:val="1"/>
      <w:numFmt w:val="lowerRoman"/>
      <w:lvlText w:val="%3."/>
      <w:lvlJc w:val="left"/>
      <w:pPr>
        <w:tabs>
          <w:tab w:val="left" w:pos="1800"/>
        </w:tabs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E881C">
      <w:start w:val="1"/>
      <w:numFmt w:val="decimal"/>
      <w:lvlText w:val="%4."/>
      <w:lvlJc w:val="left"/>
      <w:pPr>
        <w:tabs>
          <w:tab w:val="left" w:pos="180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30B4FC">
      <w:start w:val="1"/>
      <w:numFmt w:val="lowerLetter"/>
      <w:lvlText w:val="%5."/>
      <w:lvlJc w:val="left"/>
      <w:pPr>
        <w:tabs>
          <w:tab w:val="left" w:pos="180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101A78">
      <w:start w:val="1"/>
      <w:numFmt w:val="lowerRoman"/>
      <w:lvlText w:val="%6."/>
      <w:lvlJc w:val="left"/>
      <w:pPr>
        <w:tabs>
          <w:tab w:val="left" w:pos="1800"/>
        </w:tabs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E4E99A">
      <w:start w:val="1"/>
      <w:numFmt w:val="decimal"/>
      <w:lvlText w:val="%7."/>
      <w:lvlJc w:val="left"/>
      <w:pPr>
        <w:tabs>
          <w:tab w:val="left" w:pos="180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0A6DE8">
      <w:start w:val="1"/>
      <w:numFmt w:val="lowerLetter"/>
      <w:lvlText w:val="%8."/>
      <w:lvlJc w:val="left"/>
      <w:pPr>
        <w:tabs>
          <w:tab w:val="left" w:pos="180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DE9B0A">
      <w:start w:val="1"/>
      <w:numFmt w:val="lowerRoman"/>
      <w:lvlText w:val="%9."/>
      <w:lvlJc w:val="left"/>
      <w:pPr>
        <w:tabs>
          <w:tab w:val="left" w:pos="1800"/>
        </w:tabs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6F45F1"/>
    <w:multiLevelType w:val="hybridMultilevel"/>
    <w:tmpl w:val="4D74D14A"/>
    <w:numStyleLink w:val="ImportedStyle5"/>
  </w:abstractNum>
  <w:abstractNum w:abstractNumId="3" w15:restartNumberingAfterBreak="0">
    <w:nsid w:val="1CC3296B"/>
    <w:multiLevelType w:val="hybridMultilevel"/>
    <w:tmpl w:val="406CDF8A"/>
    <w:styleLink w:val="ImportedStyle6"/>
    <w:lvl w:ilvl="0" w:tplc="70E45238">
      <w:start w:val="1"/>
      <w:numFmt w:val="decimal"/>
      <w:lvlText w:val="%1."/>
      <w:lvlJc w:val="left"/>
      <w:pPr>
        <w:tabs>
          <w:tab w:val="left" w:pos="162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9EC5AE">
      <w:start w:val="1"/>
      <w:numFmt w:val="lowerLetter"/>
      <w:lvlText w:val="%2."/>
      <w:lvlJc w:val="left"/>
      <w:pPr>
        <w:tabs>
          <w:tab w:val="left" w:pos="16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06BE30">
      <w:start w:val="1"/>
      <w:numFmt w:val="lowerRoman"/>
      <w:lvlText w:val="%3."/>
      <w:lvlJc w:val="left"/>
      <w:pPr>
        <w:tabs>
          <w:tab w:val="left" w:pos="1620"/>
        </w:tabs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446196">
      <w:start w:val="1"/>
      <w:numFmt w:val="decimal"/>
      <w:lvlText w:val="%4."/>
      <w:lvlJc w:val="left"/>
      <w:pPr>
        <w:tabs>
          <w:tab w:val="left" w:pos="16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4CA16C">
      <w:start w:val="1"/>
      <w:numFmt w:val="lowerLetter"/>
      <w:lvlText w:val="%5."/>
      <w:lvlJc w:val="left"/>
      <w:pPr>
        <w:tabs>
          <w:tab w:val="left" w:pos="16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702FA4">
      <w:start w:val="1"/>
      <w:numFmt w:val="lowerRoman"/>
      <w:lvlText w:val="%6."/>
      <w:lvlJc w:val="left"/>
      <w:pPr>
        <w:tabs>
          <w:tab w:val="left" w:pos="1620"/>
        </w:tabs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122A66">
      <w:start w:val="1"/>
      <w:numFmt w:val="decimal"/>
      <w:lvlText w:val="%7."/>
      <w:lvlJc w:val="left"/>
      <w:pPr>
        <w:tabs>
          <w:tab w:val="left" w:pos="16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ACC2D2">
      <w:start w:val="1"/>
      <w:numFmt w:val="lowerLetter"/>
      <w:lvlText w:val="%8."/>
      <w:lvlJc w:val="left"/>
      <w:pPr>
        <w:tabs>
          <w:tab w:val="left" w:pos="16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D29A60">
      <w:start w:val="1"/>
      <w:numFmt w:val="lowerRoman"/>
      <w:lvlText w:val="%9."/>
      <w:lvlJc w:val="left"/>
      <w:pPr>
        <w:tabs>
          <w:tab w:val="left" w:pos="1620"/>
        </w:tabs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2886C54"/>
    <w:multiLevelType w:val="hybridMultilevel"/>
    <w:tmpl w:val="406CDF8A"/>
    <w:numStyleLink w:val="ImportedStyle6"/>
  </w:abstractNum>
  <w:abstractNum w:abstractNumId="5" w15:restartNumberingAfterBreak="0">
    <w:nsid w:val="23582EDE"/>
    <w:multiLevelType w:val="hybridMultilevel"/>
    <w:tmpl w:val="8402C108"/>
    <w:styleLink w:val="ImportedStyle4"/>
    <w:lvl w:ilvl="0" w:tplc="C5A83B48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9467A8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701F0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14EFEE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F0CF50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9624C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9E28C0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A8EE92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549BB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66E13C3"/>
    <w:multiLevelType w:val="hybridMultilevel"/>
    <w:tmpl w:val="9F645FB4"/>
    <w:numStyleLink w:val="ImportedStyle20"/>
  </w:abstractNum>
  <w:abstractNum w:abstractNumId="7" w15:restartNumberingAfterBreak="0">
    <w:nsid w:val="29E20415"/>
    <w:multiLevelType w:val="hybridMultilevel"/>
    <w:tmpl w:val="717C42D2"/>
    <w:styleLink w:val="ImportedStyle2"/>
    <w:lvl w:ilvl="0" w:tplc="DC66F75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1AFF82">
      <w:start w:val="1"/>
      <w:numFmt w:val="decimal"/>
      <w:lvlText w:val="%2."/>
      <w:lvlJc w:val="left"/>
      <w:pPr>
        <w:ind w:left="1440" w:hanging="3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E22FF2">
      <w:start w:val="1"/>
      <w:numFmt w:val="lowerRoman"/>
      <w:lvlText w:val="%3."/>
      <w:lvlJc w:val="left"/>
      <w:pPr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16C1B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FE732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2B9D4">
      <w:start w:val="1"/>
      <w:numFmt w:val="lowerRoman"/>
      <w:lvlText w:val="%6."/>
      <w:lvlJc w:val="left"/>
      <w:pPr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1C355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56F02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2C18A4">
      <w:start w:val="1"/>
      <w:numFmt w:val="lowerRoman"/>
      <w:lvlText w:val="%9."/>
      <w:lvlJc w:val="left"/>
      <w:pPr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1C1158"/>
    <w:multiLevelType w:val="hybridMultilevel"/>
    <w:tmpl w:val="717C42D2"/>
    <w:numStyleLink w:val="ImportedStyle2"/>
  </w:abstractNum>
  <w:abstractNum w:abstractNumId="9" w15:restartNumberingAfterBreak="0">
    <w:nsid w:val="2CCF4054"/>
    <w:multiLevelType w:val="hybridMultilevel"/>
    <w:tmpl w:val="8402C108"/>
    <w:numStyleLink w:val="ImportedStyle4"/>
  </w:abstractNum>
  <w:abstractNum w:abstractNumId="10" w15:restartNumberingAfterBreak="0">
    <w:nsid w:val="3AA804CD"/>
    <w:multiLevelType w:val="hybridMultilevel"/>
    <w:tmpl w:val="9F645FB4"/>
    <w:styleLink w:val="ImportedStyle20"/>
    <w:lvl w:ilvl="0" w:tplc="0DC8F8A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E530C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C839E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08CA3E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4268F6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E25DE8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458C">
      <w:start w:val="1"/>
      <w:numFmt w:val="bullet"/>
      <w:lvlText w:val="•"/>
      <w:lvlJc w:val="left"/>
      <w:pPr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26F7B0">
      <w:start w:val="1"/>
      <w:numFmt w:val="bullet"/>
      <w:lvlText w:val="•"/>
      <w:lvlJc w:val="left"/>
      <w:pPr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804654">
      <w:start w:val="1"/>
      <w:numFmt w:val="bullet"/>
      <w:lvlText w:val="•"/>
      <w:lvlJc w:val="left"/>
      <w:pPr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6FF6675"/>
    <w:multiLevelType w:val="hybridMultilevel"/>
    <w:tmpl w:val="20F23D20"/>
    <w:numStyleLink w:val="ImportedStyle1"/>
  </w:abstractNum>
  <w:abstractNum w:abstractNumId="12" w15:restartNumberingAfterBreak="0">
    <w:nsid w:val="5BA4740E"/>
    <w:multiLevelType w:val="hybridMultilevel"/>
    <w:tmpl w:val="23F83B0E"/>
    <w:styleLink w:val="ImportedStyle7"/>
    <w:lvl w:ilvl="0" w:tplc="0480E8E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CA13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1C8F5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22A3DC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5A9D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2E930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4A879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2E25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08FDF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1B10918"/>
    <w:multiLevelType w:val="hybridMultilevel"/>
    <w:tmpl w:val="EAC0564C"/>
    <w:numStyleLink w:val="ImportedStyle3"/>
  </w:abstractNum>
  <w:abstractNum w:abstractNumId="14" w15:restartNumberingAfterBreak="0">
    <w:nsid w:val="72161523"/>
    <w:multiLevelType w:val="hybridMultilevel"/>
    <w:tmpl w:val="4D74D14A"/>
    <w:styleLink w:val="ImportedStyle5"/>
    <w:lvl w:ilvl="0" w:tplc="8C20251A">
      <w:start w:val="1"/>
      <w:numFmt w:val="decimal"/>
      <w:lvlText w:val="%1."/>
      <w:lvlJc w:val="left"/>
      <w:pPr>
        <w:tabs>
          <w:tab w:val="left" w:pos="1620"/>
        </w:tabs>
        <w:ind w:left="72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02BCE2">
      <w:start w:val="1"/>
      <w:numFmt w:val="lowerLetter"/>
      <w:lvlText w:val="%2."/>
      <w:lvlJc w:val="left"/>
      <w:pPr>
        <w:tabs>
          <w:tab w:val="left" w:pos="1620"/>
        </w:tabs>
        <w:ind w:left="14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1AC01A">
      <w:start w:val="1"/>
      <w:numFmt w:val="lowerRoman"/>
      <w:lvlText w:val="%3."/>
      <w:lvlJc w:val="left"/>
      <w:pPr>
        <w:tabs>
          <w:tab w:val="left" w:pos="1620"/>
        </w:tabs>
        <w:ind w:left="216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D47410">
      <w:start w:val="1"/>
      <w:numFmt w:val="decimal"/>
      <w:lvlText w:val="%4."/>
      <w:lvlJc w:val="left"/>
      <w:pPr>
        <w:tabs>
          <w:tab w:val="left" w:pos="1620"/>
        </w:tabs>
        <w:ind w:left="28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D27104">
      <w:start w:val="1"/>
      <w:numFmt w:val="lowerLetter"/>
      <w:lvlText w:val="%5."/>
      <w:lvlJc w:val="left"/>
      <w:pPr>
        <w:tabs>
          <w:tab w:val="left" w:pos="1620"/>
        </w:tabs>
        <w:ind w:left="360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FAA5E2">
      <w:start w:val="1"/>
      <w:numFmt w:val="lowerRoman"/>
      <w:lvlText w:val="%6."/>
      <w:lvlJc w:val="left"/>
      <w:pPr>
        <w:tabs>
          <w:tab w:val="left" w:pos="1620"/>
        </w:tabs>
        <w:ind w:left="432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42037C">
      <w:start w:val="1"/>
      <w:numFmt w:val="decimal"/>
      <w:lvlText w:val="%7."/>
      <w:lvlJc w:val="left"/>
      <w:pPr>
        <w:tabs>
          <w:tab w:val="left" w:pos="1620"/>
        </w:tabs>
        <w:ind w:left="50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BA7A92">
      <w:start w:val="1"/>
      <w:numFmt w:val="lowerLetter"/>
      <w:lvlText w:val="%8."/>
      <w:lvlJc w:val="left"/>
      <w:pPr>
        <w:tabs>
          <w:tab w:val="left" w:pos="1620"/>
        </w:tabs>
        <w:ind w:left="57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944130">
      <w:start w:val="1"/>
      <w:numFmt w:val="lowerRoman"/>
      <w:lvlText w:val="%9."/>
      <w:lvlJc w:val="left"/>
      <w:pPr>
        <w:tabs>
          <w:tab w:val="left" w:pos="1620"/>
        </w:tabs>
        <w:ind w:left="648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8E703AF"/>
    <w:multiLevelType w:val="hybridMultilevel"/>
    <w:tmpl w:val="23F83B0E"/>
    <w:numStyleLink w:val="ImportedStyle7"/>
  </w:abstractNum>
  <w:num w:numId="1">
    <w:abstractNumId w:val="1"/>
  </w:num>
  <w:num w:numId="2">
    <w:abstractNumId w:val="11"/>
  </w:num>
  <w:num w:numId="3">
    <w:abstractNumId w:val="11"/>
    <w:lvlOverride w:ilvl="0">
      <w:lvl w:ilvl="0" w:tplc="1D326E0E">
        <w:start w:val="1"/>
        <w:numFmt w:val="decimal"/>
        <w:lvlText w:val="%1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42E22AA">
        <w:start w:val="1"/>
        <w:numFmt w:val="lowerLetter"/>
        <w:lvlText w:val="%2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2AAF7C">
        <w:start w:val="1"/>
        <w:numFmt w:val="lowerRoman"/>
        <w:lvlText w:val="%3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216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462BB6">
        <w:start w:val="1"/>
        <w:numFmt w:val="decimal"/>
        <w:lvlText w:val="%4."/>
        <w:lvlJc w:val="left"/>
        <w:pPr>
          <w:tabs>
            <w:tab w:val="left" w:pos="1800"/>
            <w:tab w:val="left" w:pos="4320"/>
            <w:tab w:val="left" w:pos="5760"/>
            <w:tab w:val="left" w:pos="828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B005F10">
        <w:start w:val="1"/>
        <w:numFmt w:val="lowerLetter"/>
        <w:lvlText w:val="%5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550DF32">
        <w:start w:val="1"/>
        <w:numFmt w:val="lowerRoman"/>
        <w:lvlText w:val="%6."/>
        <w:lvlJc w:val="left"/>
        <w:pPr>
          <w:tabs>
            <w:tab w:val="left" w:pos="1800"/>
            <w:tab w:val="left" w:pos="2880"/>
            <w:tab w:val="left" w:pos="5760"/>
            <w:tab w:val="left" w:pos="8280"/>
          </w:tabs>
          <w:ind w:left="432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B683C4">
        <w:start w:val="1"/>
        <w:numFmt w:val="decimal"/>
        <w:lvlText w:val="%7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4EE37F0">
        <w:start w:val="1"/>
        <w:numFmt w:val="lowerLetter"/>
        <w:lvlText w:val="%8."/>
        <w:lvlJc w:val="left"/>
        <w:pPr>
          <w:tabs>
            <w:tab w:val="left" w:pos="1800"/>
            <w:tab w:val="left" w:pos="2880"/>
            <w:tab w:val="left" w:pos="4320"/>
            <w:tab w:val="left" w:pos="828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37ECD48">
        <w:start w:val="1"/>
        <w:numFmt w:val="lowerRoman"/>
        <w:lvlText w:val="%9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648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7"/>
  </w:num>
  <w:num w:numId="5">
    <w:abstractNumId w:val="8"/>
  </w:num>
  <w:num w:numId="6">
    <w:abstractNumId w:val="0"/>
  </w:num>
  <w:num w:numId="7">
    <w:abstractNumId w:val="13"/>
  </w:num>
  <w:num w:numId="8">
    <w:abstractNumId w:val="8"/>
    <w:lvlOverride w:ilvl="0">
      <w:startOverride w:val="2"/>
    </w:lvlOverride>
  </w:num>
  <w:num w:numId="9">
    <w:abstractNumId w:val="10"/>
  </w:num>
  <w:num w:numId="10">
    <w:abstractNumId w:val="6"/>
  </w:num>
  <w:num w:numId="11">
    <w:abstractNumId w:val="5"/>
  </w:num>
  <w:num w:numId="12">
    <w:abstractNumId w:val="9"/>
  </w:num>
  <w:num w:numId="13">
    <w:abstractNumId w:val="14"/>
  </w:num>
  <w:num w:numId="14">
    <w:abstractNumId w:val="2"/>
  </w:num>
  <w:num w:numId="15">
    <w:abstractNumId w:val="3"/>
  </w:num>
  <w:num w:numId="16">
    <w:abstractNumId w:val="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96B"/>
    <w:rsid w:val="000C4F42"/>
    <w:rsid w:val="000D3893"/>
    <w:rsid w:val="00134FBB"/>
    <w:rsid w:val="00173CD7"/>
    <w:rsid w:val="001F1FC4"/>
    <w:rsid w:val="002E77B7"/>
    <w:rsid w:val="00340E10"/>
    <w:rsid w:val="00346250"/>
    <w:rsid w:val="003802F0"/>
    <w:rsid w:val="003A0988"/>
    <w:rsid w:val="00401FC1"/>
    <w:rsid w:val="00402896"/>
    <w:rsid w:val="00405EB3"/>
    <w:rsid w:val="00416012"/>
    <w:rsid w:val="00450A33"/>
    <w:rsid w:val="004C7223"/>
    <w:rsid w:val="004F0E45"/>
    <w:rsid w:val="005501E7"/>
    <w:rsid w:val="00591A47"/>
    <w:rsid w:val="005C420F"/>
    <w:rsid w:val="0062077B"/>
    <w:rsid w:val="00642D12"/>
    <w:rsid w:val="007B0B01"/>
    <w:rsid w:val="007D0B0F"/>
    <w:rsid w:val="008209AB"/>
    <w:rsid w:val="00840F48"/>
    <w:rsid w:val="00856097"/>
    <w:rsid w:val="00856D11"/>
    <w:rsid w:val="008670D6"/>
    <w:rsid w:val="008B696B"/>
    <w:rsid w:val="008D5D42"/>
    <w:rsid w:val="009235B4"/>
    <w:rsid w:val="00955D71"/>
    <w:rsid w:val="00970A0A"/>
    <w:rsid w:val="009D2EDC"/>
    <w:rsid w:val="00A26612"/>
    <w:rsid w:val="00B27EC2"/>
    <w:rsid w:val="00B51EE0"/>
    <w:rsid w:val="00B70AF4"/>
    <w:rsid w:val="00B946F8"/>
    <w:rsid w:val="00C41B46"/>
    <w:rsid w:val="00C478DE"/>
    <w:rsid w:val="00C530E9"/>
    <w:rsid w:val="00CD7989"/>
    <w:rsid w:val="00D73E8E"/>
    <w:rsid w:val="00D87418"/>
    <w:rsid w:val="00D94945"/>
    <w:rsid w:val="00DA2F4F"/>
    <w:rsid w:val="00DC07E7"/>
    <w:rsid w:val="00E21298"/>
    <w:rsid w:val="00F7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320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20">
    <w:name w:val="Imported Style 2.0"/>
    <w:pPr>
      <w:numPr>
        <w:numId w:val="9"/>
      </w:numPr>
    </w:pPr>
  </w:style>
  <w:style w:type="numbering" w:customStyle="1" w:styleId="ImportedStyle4">
    <w:name w:val="Imported Style 4"/>
    <w:pPr>
      <w:numPr>
        <w:numId w:val="11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numbering" w:customStyle="1" w:styleId="ImportedStyle6">
    <w:name w:val="Imported Style 6"/>
    <w:pPr>
      <w:numPr>
        <w:numId w:val="15"/>
      </w:numPr>
    </w:pPr>
  </w:style>
  <w:style w:type="numbering" w:customStyle="1" w:styleId="ImportedStyle7">
    <w:name w:val="Imported Style 7"/>
    <w:pPr>
      <w:numPr>
        <w:numId w:val="1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0E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/>
</file>

<file path=customXml/itemProps1.xml><?xml version="1.0" encoding="utf-8"?>
<ds:datastoreItem xmlns:ds="http://schemas.openxmlformats.org/officeDocument/2006/customXml" ds:itemID="{E1DE8EA5-D1D9-45B3-9814-1D4F1231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Cochrane</dc:creator>
  <cp:lastModifiedBy>Priscilla Cochrane</cp:lastModifiedBy>
  <cp:revision>2</cp:revision>
  <dcterms:created xsi:type="dcterms:W3CDTF">2019-03-25T13:33:00Z</dcterms:created>
  <dcterms:modified xsi:type="dcterms:W3CDTF">2019-03-25T13:33:00Z</dcterms:modified>
</cp:coreProperties>
</file>